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4D55F76E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8890"/>
            <wp:wrapNone/>
            <wp:docPr id="2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CDA7B24" w:rsidR="00E1695A" w:rsidRPr="0002736F" w:rsidRDefault="009828DD">
      <w:pPr>
        <w:jc w:val="center"/>
        <w:rPr>
          <w:b/>
          <w:bCs/>
        </w:rPr>
      </w:pPr>
      <w:r>
        <w:rPr>
          <w:b/>
          <w:bCs/>
        </w:rPr>
        <w:t>APRIL 6</w:t>
      </w:r>
      <w:r w:rsidR="00605559">
        <w:rPr>
          <w:b/>
          <w:bCs/>
        </w:rPr>
        <w:t xml:space="preserve"> </w:t>
      </w:r>
      <w:r w:rsidR="00F73FB4">
        <w:rPr>
          <w:b/>
          <w:bCs/>
        </w:rPr>
        <w:t>16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FF3DD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716BBD12" w14:textId="179367BD" w:rsidR="00415A8C" w:rsidRDefault="00172477" w:rsidP="00415A8C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F73FB4">
        <w:rPr>
          <w:color w:val="000000" w:themeColor="text1"/>
          <w:u w:val="single"/>
        </w:rPr>
        <w:t xml:space="preserve">MARCH </w:t>
      </w:r>
      <w:r w:rsidR="009828DD">
        <w:rPr>
          <w:color w:val="000000" w:themeColor="text1"/>
          <w:u w:val="single"/>
        </w:rPr>
        <w:t>16</w:t>
      </w:r>
      <w:r w:rsidR="006A0DA4">
        <w:rPr>
          <w:color w:val="000000" w:themeColor="text1"/>
          <w:u w:val="single"/>
        </w:rPr>
        <w:t>, 2026 MINUTES</w:t>
      </w:r>
    </w:p>
    <w:p w14:paraId="5A823CE0" w14:textId="615BDDFA" w:rsidR="0043677A" w:rsidRPr="00BA3DD8" w:rsidRDefault="00172477" w:rsidP="00CB63F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4DC94F70" w14:textId="39E13720" w:rsidR="00CB63F3" w:rsidRDefault="00E2161D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5C551130" w14:textId="77777777" w:rsidR="00737D3F" w:rsidRPr="00F73FB4" w:rsidRDefault="00737D3F" w:rsidP="00F73FB4">
      <w:pPr>
        <w:ind w:right="720"/>
        <w:jc w:val="both"/>
        <w:rPr>
          <w:bCs/>
        </w:rPr>
      </w:pPr>
    </w:p>
    <w:p w14:paraId="67ECC1A2" w14:textId="6FCA54E5" w:rsidR="009828DD" w:rsidRPr="009828DD" w:rsidRDefault="00737D3F" w:rsidP="009828DD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R1</w:t>
      </w:r>
      <w:r w:rsidR="009828DD">
        <w:rPr>
          <w:bCs/>
        </w:rPr>
        <w:t>2</w:t>
      </w:r>
      <w:r>
        <w:rPr>
          <w:bCs/>
        </w:rPr>
        <w:t>-26</w:t>
      </w:r>
      <w:r>
        <w:rPr>
          <w:bCs/>
        </w:rPr>
        <w:tab/>
      </w:r>
      <w:r w:rsidR="008E0614" w:rsidRPr="008E0614">
        <w:rPr>
          <w:bCs/>
        </w:rPr>
        <w:t xml:space="preserve">A RESOLUTION AUTHORIZING A CONTRACT </w:t>
      </w:r>
      <w:r w:rsidR="0020065C">
        <w:rPr>
          <w:bCs/>
        </w:rPr>
        <w:t>WITH M&amp;C LANDSCAPING FOR LAWN CARE SERVICES</w:t>
      </w:r>
    </w:p>
    <w:bookmarkEnd w:id="1"/>
    <w:p w14:paraId="1DCBB78C" w14:textId="77777777" w:rsidR="00605559" w:rsidRDefault="00605559" w:rsidP="00605559">
      <w:pPr>
        <w:pStyle w:val="ListParagraph"/>
        <w:ind w:left="1260" w:right="720"/>
        <w:jc w:val="both"/>
        <w:rPr>
          <w:bCs/>
          <w:u w:val="single"/>
        </w:rPr>
      </w:pPr>
    </w:p>
    <w:p w14:paraId="0B933B4F" w14:textId="46B545E5" w:rsidR="006A0DA4" w:rsidRDefault="006A0DA4" w:rsidP="006A0DA4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9828DD">
        <w:rPr>
          <w:bCs/>
          <w:u w:val="single"/>
        </w:rPr>
        <w:t xml:space="preserve">SECOND </w:t>
      </w:r>
      <w:r>
        <w:rPr>
          <w:bCs/>
          <w:u w:val="single"/>
        </w:rPr>
        <w:t>READING</w:t>
      </w:r>
      <w:r w:rsidR="00605559">
        <w:rPr>
          <w:bCs/>
          <w:u w:val="single"/>
        </w:rPr>
        <w:t xml:space="preserve"> </w:t>
      </w:r>
      <w:r w:rsidR="009828DD">
        <w:rPr>
          <w:bCs/>
          <w:u w:val="single"/>
        </w:rPr>
        <w:t>AND FINAL APPROVAL</w:t>
      </w:r>
    </w:p>
    <w:p w14:paraId="487A015D" w14:textId="77777777" w:rsidR="006A0DA4" w:rsidRDefault="006A0DA4" w:rsidP="00893A91">
      <w:pPr>
        <w:ind w:right="720"/>
        <w:jc w:val="both"/>
        <w:rPr>
          <w:bCs/>
        </w:rPr>
      </w:pPr>
    </w:p>
    <w:p w14:paraId="1169692B" w14:textId="34F8CDA9" w:rsidR="006A0DA4" w:rsidRDefault="006A0DA4" w:rsidP="00E2161D">
      <w:pPr>
        <w:ind w:left="2160" w:right="720" w:hanging="900"/>
        <w:jc w:val="both"/>
        <w:rPr>
          <w:bCs/>
        </w:rPr>
      </w:pPr>
      <w:r>
        <w:rPr>
          <w:bCs/>
        </w:rPr>
        <w:t>B0</w:t>
      </w:r>
      <w:r w:rsidR="00F73FB4">
        <w:rPr>
          <w:bCs/>
        </w:rPr>
        <w:t>4</w:t>
      </w:r>
      <w:r>
        <w:rPr>
          <w:bCs/>
        </w:rPr>
        <w:t>-26</w:t>
      </w:r>
      <w:r w:rsidR="00B95639">
        <w:rPr>
          <w:bCs/>
        </w:rPr>
        <w:tab/>
      </w:r>
      <w:r w:rsidR="002E1B2B" w:rsidRPr="002E1B2B">
        <w:rPr>
          <w:bCs/>
        </w:rPr>
        <w:t>AN ORDINANCE AMENDING CHAPTER 375 OF THE CODE OF ORDINANCES OF THE CITY OF GLENDALE, MISSOURI, PERTAINING TO BICYCLE, ELECTRIC BICYCLE AND ALTERNATIVE VEHICLE REGULATIONS IN THE CITY OF GLENDALE</w:t>
      </w:r>
    </w:p>
    <w:p w14:paraId="1EE26ABC" w14:textId="77777777" w:rsidR="00893A91" w:rsidRPr="00737D3F" w:rsidRDefault="00893A91" w:rsidP="00737D3F">
      <w:pPr>
        <w:ind w:right="720"/>
        <w:jc w:val="both"/>
        <w:rPr>
          <w:bCs/>
          <w:u w:val="single"/>
        </w:rPr>
      </w:pPr>
    </w:p>
    <w:p w14:paraId="7028560F" w14:textId="6DE327B4" w:rsidR="009828DD" w:rsidRDefault="009828DD" w:rsidP="008E0614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</w:t>
      </w:r>
    </w:p>
    <w:p w14:paraId="0A7DBD55" w14:textId="77777777" w:rsidR="00C20695" w:rsidRDefault="00C20695" w:rsidP="00C20695">
      <w:pPr>
        <w:ind w:right="720"/>
        <w:jc w:val="both"/>
        <w:rPr>
          <w:bCs/>
          <w:u w:val="single"/>
        </w:rPr>
      </w:pPr>
    </w:p>
    <w:p w14:paraId="734230A2" w14:textId="70F0D584" w:rsidR="00C20695" w:rsidRDefault="00C20695" w:rsidP="00C20695">
      <w:pPr>
        <w:ind w:left="2160" w:right="720" w:hanging="900"/>
        <w:jc w:val="both"/>
        <w:rPr>
          <w:bCs/>
        </w:rPr>
      </w:pPr>
      <w:r>
        <w:rPr>
          <w:bCs/>
        </w:rPr>
        <w:t>B05-26</w:t>
      </w:r>
      <w:r>
        <w:rPr>
          <w:bCs/>
        </w:rPr>
        <w:tab/>
        <w:t xml:space="preserve">AN ORDINANCE AMENDING AN AGREEMENT WITH THE CITY OF WARSON WOODS, MISSOURI, FOR THE </w:t>
      </w:r>
      <w:r w:rsidR="00CC166B">
        <w:rPr>
          <w:bCs/>
        </w:rPr>
        <w:t>PROVISION OF CERTAIN FIRE PROTECTION AND LAW ENFORCEMENT SERVICES BY THE CITY OF GLENDALE, MISSOURI</w:t>
      </w:r>
    </w:p>
    <w:p w14:paraId="2BBF4EF1" w14:textId="77777777" w:rsidR="00C20695" w:rsidRDefault="00C20695" w:rsidP="00C20695">
      <w:pPr>
        <w:ind w:left="2160" w:right="720" w:hanging="900"/>
        <w:jc w:val="both"/>
        <w:rPr>
          <w:bCs/>
        </w:rPr>
      </w:pPr>
    </w:p>
    <w:p w14:paraId="3834776D" w14:textId="1C7FF0B6" w:rsidR="00C20695" w:rsidRPr="00C20695" w:rsidRDefault="00C20695" w:rsidP="00C20695">
      <w:pPr>
        <w:ind w:left="2160" w:right="720" w:hanging="900"/>
        <w:jc w:val="both"/>
        <w:rPr>
          <w:bCs/>
        </w:rPr>
      </w:pPr>
      <w:r w:rsidRPr="00C20695">
        <w:rPr>
          <w:bCs/>
        </w:rPr>
        <w:t>B0</w:t>
      </w:r>
      <w:r>
        <w:rPr>
          <w:bCs/>
        </w:rPr>
        <w:t>6</w:t>
      </w:r>
      <w:r w:rsidRPr="00C20695">
        <w:rPr>
          <w:bCs/>
        </w:rPr>
        <w:t>-26</w:t>
      </w:r>
      <w:r w:rsidRPr="00C20695">
        <w:rPr>
          <w:bCs/>
        </w:rPr>
        <w:tab/>
      </w:r>
      <w:r>
        <w:rPr>
          <w:bCs/>
        </w:rPr>
        <w:t>AN ORDINANCE AMENDING CHAPTER 210 OF THE CODE OF ORDINANCES OF THE CITY OF GLENDALE, MISSOURI, PERTAINING TO ANIMALS AND FOWL</w:t>
      </w:r>
    </w:p>
    <w:p w14:paraId="4E6BA11A" w14:textId="77777777" w:rsidR="009828DD" w:rsidRPr="009828DD" w:rsidRDefault="009828DD" w:rsidP="009828DD">
      <w:pPr>
        <w:ind w:right="720"/>
        <w:jc w:val="both"/>
        <w:rPr>
          <w:bCs/>
          <w:u w:val="single"/>
        </w:rPr>
      </w:pPr>
    </w:p>
    <w:p w14:paraId="5161EA53" w14:textId="60C4922B" w:rsidR="008E0614" w:rsidRDefault="008E0614" w:rsidP="008E0614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 ITEMS</w:t>
      </w:r>
    </w:p>
    <w:p w14:paraId="3C34EF57" w14:textId="2AFD7EFC" w:rsidR="008E0614" w:rsidRPr="008E0614" w:rsidRDefault="00CC166B" w:rsidP="008E0614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>
        <w:rPr>
          <w:bCs/>
        </w:rPr>
        <w:t>Architectural Review Board Application Fees</w:t>
      </w:r>
    </w:p>
    <w:p w14:paraId="7C28666E" w14:textId="77777777" w:rsidR="008E0614" w:rsidRDefault="008E0614" w:rsidP="008E0614">
      <w:pPr>
        <w:pStyle w:val="ListParagraph"/>
        <w:ind w:left="1260" w:right="720"/>
        <w:jc w:val="both"/>
        <w:rPr>
          <w:bCs/>
          <w:u w:val="single"/>
        </w:rPr>
      </w:pPr>
    </w:p>
    <w:p w14:paraId="0ED8F00F" w14:textId="34675B5A" w:rsidR="00893A91" w:rsidRDefault="00E2161D" w:rsidP="00893A91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48A9D82D" w14:textId="77777777" w:rsidR="001B762A" w:rsidRPr="002E1B2B" w:rsidRDefault="001B762A" w:rsidP="002E1B2B">
      <w:pPr>
        <w:ind w:right="720"/>
        <w:jc w:val="both"/>
        <w:rPr>
          <w:bCs/>
          <w:u w:val="single"/>
        </w:rPr>
      </w:pPr>
    </w:p>
    <w:p w14:paraId="510F5FE3" w14:textId="77777777" w:rsidR="00F969E7" w:rsidRDefault="00F969E7" w:rsidP="00F969E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64CE368E" w14:textId="7373E7F2" w:rsidR="00CC166B" w:rsidRPr="00CC166B" w:rsidRDefault="00F969E7" w:rsidP="00CC166B">
      <w:pPr>
        <w:pStyle w:val="ListParagraph"/>
        <w:ind w:left="1260" w:right="720"/>
        <w:jc w:val="both"/>
        <w:rPr>
          <w:color w:val="000000"/>
          <w:spacing w:val="-1"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="00CC166B">
        <w:rPr>
          <w:color w:val="000000"/>
          <w:spacing w:val="-1"/>
        </w:rPr>
        <w:t xml:space="preserve">(i) </w:t>
      </w:r>
      <w:r w:rsidRPr="00F4572B">
        <w:rPr>
          <w:color w:val="000000"/>
          <w:spacing w:val="-1"/>
        </w:rPr>
        <w:t>RSMo Section 610.021(1) for the purpose of dealing with matters relating to privileged communications between the City’s representatives and its attorney</w:t>
      </w:r>
      <w:r w:rsidR="00CC166B">
        <w:rPr>
          <w:color w:val="000000"/>
          <w:spacing w:val="-1"/>
        </w:rPr>
        <w:t xml:space="preserve">; </w:t>
      </w:r>
      <w:r w:rsidR="00CC166B" w:rsidRPr="00CC166B">
        <w:rPr>
          <w:color w:val="000000"/>
          <w:spacing w:val="-1"/>
        </w:rPr>
        <w:t>(ii) Section 610.021(2) for the purpose of dealing with matters relating to the leasing, purchase or sale of real estate by a public governmental body where public knowledge of the transaction might adversely affect the legal consideration therefor</w:t>
      </w:r>
      <w:r w:rsidR="00CC166B">
        <w:rPr>
          <w:color w:val="000000"/>
          <w:spacing w:val="-1"/>
        </w:rPr>
        <w:t xml:space="preserve">; and (iii) </w:t>
      </w:r>
      <w:r w:rsidR="00CC166B" w:rsidRPr="00CC166B">
        <w:rPr>
          <w:color w:val="000000"/>
          <w:spacing w:val="-1"/>
        </w:rPr>
        <w:t xml:space="preserve">Section 610.021(12) for the purpose of dealing with matters relating to sealed bids </w:t>
      </w:r>
      <w:r w:rsidR="00CC166B" w:rsidRPr="00CC166B">
        <w:rPr>
          <w:color w:val="000000"/>
          <w:spacing w:val="-1"/>
        </w:rPr>
        <w:lastRenderedPageBreak/>
        <w:t>and related documents, until the bids are opened; and sealed proposals and related documents or any documents related to a negotiated contract until a contract is executed, or all proposals are rejected</w:t>
      </w:r>
      <w:r w:rsidR="00CC166B">
        <w:rPr>
          <w:color w:val="000000"/>
          <w:spacing w:val="-1"/>
        </w:rPr>
        <w:t xml:space="preserve">. </w:t>
      </w:r>
    </w:p>
    <w:p w14:paraId="167B02A6" w14:textId="560FDF7E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53DD6CF4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BA3DD8">
        <w:t>Updated</w:t>
      </w:r>
      <w:r w:rsidR="009B61AC">
        <w:t xml:space="preserve"> </w:t>
      </w:r>
      <w:r w:rsidR="00BA3DD8">
        <w:t>1</w:t>
      </w:r>
      <w:r w:rsidR="002664F7">
        <w:t>:</w:t>
      </w:r>
      <w:r w:rsidR="005A1401">
        <w:t>30</w:t>
      </w:r>
      <w:r w:rsidR="009B61AC">
        <w:t xml:space="preserve"> </w:t>
      </w:r>
      <w:r w:rsidR="00016F8F" w:rsidRPr="0002736F">
        <w:t xml:space="preserve">P.M. </w:t>
      </w:r>
      <w:r w:rsidR="005A1401">
        <w:t>March 1</w:t>
      </w:r>
      <w:r w:rsidR="00BA3DD8">
        <w:t>6</w:t>
      </w:r>
      <w:r w:rsidR="00EC1FC1">
        <w:t>, 202</w:t>
      </w:r>
      <w:r w:rsidR="00CD206D">
        <w:t>6</w:t>
      </w:r>
    </w:p>
    <w:sectPr w:rsidR="00016F8F" w:rsidRPr="0002736F" w:rsidSect="00DE298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A583" w14:textId="77777777" w:rsidR="00A328D5" w:rsidRDefault="00A328D5" w:rsidP="00EE09B9">
      <w:r>
        <w:separator/>
      </w:r>
    </w:p>
  </w:endnote>
  <w:endnote w:type="continuationSeparator" w:id="0">
    <w:p w14:paraId="5876AEEF" w14:textId="77777777" w:rsidR="00A328D5" w:rsidRDefault="00A328D5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5CA6" w14:textId="77777777" w:rsidR="00A328D5" w:rsidRDefault="00A328D5" w:rsidP="00EE09B9">
      <w:r>
        <w:separator/>
      </w:r>
    </w:p>
  </w:footnote>
  <w:footnote w:type="continuationSeparator" w:id="0">
    <w:p w14:paraId="157EE7B2" w14:textId="77777777" w:rsidR="00A328D5" w:rsidRDefault="00A328D5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E9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241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470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8E5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425B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23A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B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0B8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A98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5E39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22"/>
  </w:num>
  <w:num w:numId="2" w16cid:durableId="762070866">
    <w:abstractNumId w:val="24"/>
  </w:num>
  <w:num w:numId="3" w16cid:durableId="1085346752">
    <w:abstractNumId w:val="37"/>
  </w:num>
  <w:num w:numId="4" w16cid:durableId="932474356">
    <w:abstractNumId w:val="31"/>
  </w:num>
  <w:num w:numId="5" w16cid:durableId="134837977">
    <w:abstractNumId w:val="33"/>
  </w:num>
  <w:num w:numId="6" w16cid:durableId="358817731">
    <w:abstractNumId w:val="17"/>
  </w:num>
  <w:num w:numId="7" w16cid:durableId="346177709">
    <w:abstractNumId w:val="10"/>
  </w:num>
  <w:num w:numId="8" w16cid:durableId="1940063913">
    <w:abstractNumId w:val="19"/>
  </w:num>
  <w:num w:numId="9" w16cid:durableId="165564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35"/>
  </w:num>
  <w:num w:numId="12" w16cid:durableId="626277984">
    <w:abstractNumId w:val="23"/>
  </w:num>
  <w:num w:numId="13" w16cid:durableId="977806205">
    <w:abstractNumId w:val="34"/>
  </w:num>
  <w:num w:numId="14" w16cid:durableId="2014330611">
    <w:abstractNumId w:val="18"/>
  </w:num>
  <w:num w:numId="15" w16cid:durableId="661198792">
    <w:abstractNumId w:val="27"/>
  </w:num>
  <w:num w:numId="16" w16cid:durableId="1683118859">
    <w:abstractNumId w:val="30"/>
  </w:num>
  <w:num w:numId="17" w16cid:durableId="921184558">
    <w:abstractNumId w:val="25"/>
  </w:num>
  <w:num w:numId="18" w16cid:durableId="1516773260">
    <w:abstractNumId w:val="13"/>
  </w:num>
  <w:num w:numId="19" w16cid:durableId="1393045908">
    <w:abstractNumId w:val="32"/>
  </w:num>
  <w:num w:numId="20" w16cid:durableId="185800062">
    <w:abstractNumId w:val="26"/>
  </w:num>
  <w:num w:numId="21" w16cid:durableId="1179387058">
    <w:abstractNumId w:val="16"/>
  </w:num>
  <w:num w:numId="22" w16cid:durableId="146171485">
    <w:abstractNumId w:val="12"/>
  </w:num>
  <w:num w:numId="23" w16cid:durableId="571815752">
    <w:abstractNumId w:val="36"/>
  </w:num>
  <w:num w:numId="24" w16cid:durableId="1817331584">
    <w:abstractNumId w:val="29"/>
  </w:num>
  <w:num w:numId="25" w16cid:durableId="1248996450">
    <w:abstractNumId w:val="11"/>
  </w:num>
  <w:num w:numId="26" w16cid:durableId="1126267382">
    <w:abstractNumId w:val="21"/>
  </w:num>
  <w:num w:numId="27" w16cid:durableId="409038745">
    <w:abstractNumId w:val="14"/>
  </w:num>
  <w:num w:numId="28" w16cid:durableId="575283987">
    <w:abstractNumId w:val="28"/>
  </w:num>
  <w:num w:numId="29" w16cid:durableId="1636907626">
    <w:abstractNumId w:val="9"/>
  </w:num>
  <w:num w:numId="30" w16cid:durableId="1634941481">
    <w:abstractNumId w:val="7"/>
  </w:num>
  <w:num w:numId="31" w16cid:durableId="843396578">
    <w:abstractNumId w:val="6"/>
  </w:num>
  <w:num w:numId="32" w16cid:durableId="876505196">
    <w:abstractNumId w:val="5"/>
  </w:num>
  <w:num w:numId="33" w16cid:durableId="1185511380">
    <w:abstractNumId w:val="4"/>
  </w:num>
  <w:num w:numId="34" w16cid:durableId="579753894">
    <w:abstractNumId w:val="8"/>
  </w:num>
  <w:num w:numId="35" w16cid:durableId="919218079">
    <w:abstractNumId w:val="3"/>
  </w:num>
  <w:num w:numId="36" w16cid:durableId="1425614820">
    <w:abstractNumId w:val="2"/>
  </w:num>
  <w:num w:numId="37" w16cid:durableId="490369343">
    <w:abstractNumId w:val="1"/>
  </w:num>
  <w:num w:numId="38" w16cid:durableId="1725710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40B0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2BFA"/>
    <w:rsid w:val="000E36D8"/>
    <w:rsid w:val="000E46B5"/>
    <w:rsid w:val="000E66C9"/>
    <w:rsid w:val="000F152A"/>
    <w:rsid w:val="000F1E8C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3B92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1CC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5472"/>
    <w:rsid w:val="001B63CF"/>
    <w:rsid w:val="001B762A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65C"/>
    <w:rsid w:val="00200D27"/>
    <w:rsid w:val="00200E18"/>
    <w:rsid w:val="00201B65"/>
    <w:rsid w:val="00201DAA"/>
    <w:rsid w:val="00202035"/>
    <w:rsid w:val="0020311D"/>
    <w:rsid w:val="00204255"/>
    <w:rsid w:val="00204315"/>
    <w:rsid w:val="0020447F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5A0"/>
    <w:rsid w:val="00230887"/>
    <w:rsid w:val="0023118D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4F7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6CAE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1B2B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4BF"/>
    <w:rsid w:val="002F782D"/>
    <w:rsid w:val="002F7DBC"/>
    <w:rsid w:val="003001A8"/>
    <w:rsid w:val="00300406"/>
    <w:rsid w:val="0030242B"/>
    <w:rsid w:val="00303702"/>
    <w:rsid w:val="003059EC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6217"/>
    <w:rsid w:val="00337256"/>
    <w:rsid w:val="00337645"/>
    <w:rsid w:val="00337BDB"/>
    <w:rsid w:val="00337EB3"/>
    <w:rsid w:val="00340F62"/>
    <w:rsid w:val="00341CF9"/>
    <w:rsid w:val="00342234"/>
    <w:rsid w:val="003430A9"/>
    <w:rsid w:val="003435EC"/>
    <w:rsid w:val="0034413B"/>
    <w:rsid w:val="00345B3A"/>
    <w:rsid w:val="0034709B"/>
    <w:rsid w:val="00347560"/>
    <w:rsid w:val="00350A56"/>
    <w:rsid w:val="00350E42"/>
    <w:rsid w:val="00352145"/>
    <w:rsid w:val="00352512"/>
    <w:rsid w:val="00352670"/>
    <w:rsid w:val="00353D20"/>
    <w:rsid w:val="00355A4A"/>
    <w:rsid w:val="00356099"/>
    <w:rsid w:val="00357585"/>
    <w:rsid w:val="00357A67"/>
    <w:rsid w:val="003607AE"/>
    <w:rsid w:val="00360B6A"/>
    <w:rsid w:val="00361570"/>
    <w:rsid w:val="003617F0"/>
    <w:rsid w:val="00361E00"/>
    <w:rsid w:val="003621FE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3A81"/>
    <w:rsid w:val="00385178"/>
    <w:rsid w:val="00385C99"/>
    <w:rsid w:val="003863FA"/>
    <w:rsid w:val="00386694"/>
    <w:rsid w:val="00386E8E"/>
    <w:rsid w:val="00390AB9"/>
    <w:rsid w:val="0039129B"/>
    <w:rsid w:val="00392203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493"/>
    <w:rsid w:val="00412D8C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50DB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1C6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111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1401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796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2339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559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7AA7"/>
    <w:rsid w:val="0067007F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0289"/>
    <w:rsid w:val="0069271F"/>
    <w:rsid w:val="00693678"/>
    <w:rsid w:val="006937FE"/>
    <w:rsid w:val="00693F73"/>
    <w:rsid w:val="0069470C"/>
    <w:rsid w:val="006953AC"/>
    <w:rsid w:val="00697137"/>
    <w:rsid w:val="0069757F"/>
    <w:rsid w:val="00697892"/>
    <w:rsid w:val="006A08E8"/>
    <w:rsid w:val="006A0DA4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2A1C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3B47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04"/>
    <w:rsid w:val="007246FD"/>
    <w:rsid w:val="00724905"/>
    <w:rsid w:val="00724D3F"/>
    <w:rsid w:val="00724D9D"/>
    <w:rsid w:val="00725468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37D3F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28F3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A7D3B"/>
    <w:rsid w:val="007B0576"/>
    <w:rsid w:val="007B0AA6"/>
    <w:rsid w:val="007B0DFD"/>
    <w:rsid w:val="007B1239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6629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3A91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0123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670"/>
    <w:rsid w:val="008D69BB"/>
    <w:rsid w:val="008E0340"/>
    <w:rsid w:val="008E05CF"/>
    <w:rsid w:val="008E0614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6F1"/>
    <w:rsid w:val="008F2382"/>
    <w:rsid w:val="008F2C1E"/>
    <w:rsid w:val="008F44BC"/>
    <w:rsid w:val="008F678A"/>
    <w:rsid w:val="00900A16"/>
    <w:rsid w:val="00900F3D"/>
    <w:rsid w:val="00900F92"/>
    <w:rsid w:val="009013D5"/>
    <w:rsid w:val="009014AD"/>
    <w:rsid w:val="00901CE5"/>
    <w:rsid w:val="0090353B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3F39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8DD"/>
    <w:rsid w:val="00982950"/>
    <w:rsid w:val="00982B51"/>
    <w:rsid w:val="0098606D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1AC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2A78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83A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28D5"/>
    <w:rsid w:val="00A343F2"/>
    <w:rsid w:val="00A34952"/>
    <w:rsid w:val="00A355FB"/>
    <w:rsid w:val="00A36766"/>
    <w:rsid w:val="00A36C13"/>
    <w:rsid w:val="00A40460"/>
    <w:rsid w:val="00A41A69"/>
    <w:rsid w:val="00A4228D"/>
    <w:rsid w:val="00A4233B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47F"/>
    <w:rsid w:val="00B15D45"/>
    <w:rsid w:val="00B17601"/>
    <w:rsid w:val="00B20F0C"/>
    <w:rsid w:val="00B2113E"/>
    <w:rsid w:val="00B2125D"/>
    <w:rsid w:val="00B21D57"/>
    <w:rsid w:val="00B231F3"/>
    <w:rsid w:val="00B23994"/>
    <w:rsid w:val="00B24101"/>
    <w:rsid w:val="00B244BC"/>
    <w:rsid w:val="00B26067"/>
    <w:rsid w:val="00B26E9F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699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A50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639"/>
    <w:rsid w:val="00B95B3F"/>
    <w:rsid w:val="00B960E5"/>
    <w:rsid w:val="00B973B3"/>
    <w:rsid w:val="00B97874"/>
    <w:rsid w:val="00BA0D1B"/>
    <w:rsid w:val="00BA0D31"/>
    <w:rsid w:val="00BA11DC"/>
    <w:rsid w:val="00BA1FD8"/>
    <w:rsid w:val="00BA3D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4BF8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695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217D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6055"/>
    <w:rsid w:val="00CB63F3"/>
    <w:rsid w:val="00CB6547"/>
    <w:rsid w:val="00CB728F"/>
    <w:rsid w:val="00CC0087"/>
    <w:rsid w:val="00CC166B"/>
    <w:rsid w:val="00CC2195"/>
    <w:rsid w:val="00CC2C2C"/>
    <w:rsid w:val="00CC2D24"/>
    <w:rsid w:val="00CC31D6"/>
    <w:rsid w:val="00CC3736"/>
    <w:rsid w:val="00CC61AB"/>
    <w:rsid w:val="00CC61FA"/>
    <w:rsid w:val="00CC63EA"/>
    <w:rsid w:val="00CD12E9"/>
    <w:rsid w:val="00CD1AFF"/>
    <w:rsid w:val="00CD206D"/>
    <w:rsid w:val="00CD24A2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2D63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1E9F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55D3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2CCC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61D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04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32E1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0B"/>
    <w:rsid w:val="00EF1539"/>
    <w:rsid w:val="00EF1A63"/>
    <w:rsid w:val="00EF5E83"/>
    <w:rsid w:val="00EF5F7E"/>
    <w:rsid w:val="00EF7525"/>
    <w:rsid w:val="00F017E3"/>
    <w:rsid w:val="00F01EBC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32D"/>
    <w:rsid w:val="00F3376F"/>
    <w:rsid w:val="00F37706"/>
    <w:rsid w:val="00F40812"/>
    <w:rsid w:val="00F409A7"/>
    <w:rsid w:val="00F41175"/>
    <w:rsid w:val="00F4159E"/>
    <w:rsid w:val="00F42FA8"/>
    <w:rsid w:val="00F4305C"/>
    <w:rsid w:val="00F4408D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3FB4"/>
    <w:rsid w:val="00F75017"/>
    <w:rsid w:val="00F75A10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2FC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55AD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6B27"/>
    <w:rsid w:val="00FE7276"/>
    <w:rsid w:val="00FF0A28"/>
    <w:rsid w:val="00FF279F"/>
    <w:rsid w:val="00FF3306"/>
    <w:rsid w:val="00FF3911"/>
    <w:rsid w:val="00FF3DDA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DA55B07-F870-43B8-B8D0-6AE5D59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BF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2BFA"/>
    <w:pPr>
      <w:ind w:firstLine="36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2BF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2BFA"/>
    <w:pPr>
      <w:ind w:left="360" w:firstLine="360"/>
    </w:pPr>
    <w:rPr>
      <w:b w:val="0"/>
      <w:bCs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2BFA"/>
    <w:rPr>
      <w:b w:val="0"/>
      <w:bCs w:val="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BF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2B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2BF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F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2BFA"/>
  </w:style>
  <w:style w:type="character" w:customStyle="1" w:styleId="DateChar">
    <w:name w:val="Date Char"/>
    <w:basedOn w:val="DefaultParagraphFont"/>
    <w:link w:val="Date"/>
    <w:uiPriority w:val="99"/>
    <w:semiHidden/>
    <w:rsid w:val="000E2BF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2BF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BF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2B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2BF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B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BFA"/>
  </w:style>
  <w:style w:type="paragraph" w:styleId="EnvelopeAddress">
    <w:name w:val="envelope address"/>
    <w:basedOn w:val="Normal"/>
    <w:uiPriority w:val="99"/>
    <w:semiHidden/>
    <w:unhideWhenUsed/>
    <w:rsid w:val="000E2B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E2B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FA"/>
  </w:style>
  <w:style w:type="paragraph" w:styleId="HTMLAddress">
    <w:name w:val="HTML Address"/>
    <w:basedOn w:val="Normal"/>
    <w:link w:val="HTMLAddressChar"/>
    <w:uiPriority w:val="99"/>
    <w:semiHidden/>
    <w:unhideWhenUsed/>
    <w:rsid w:val="000E2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2BF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2B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2BFA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B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B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B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B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B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B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B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B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B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2B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F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E2BF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2BF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2BF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2BF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2BF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2BFA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2BFA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2BFA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2BFA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2BFA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2BF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2BF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2BF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2BF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2BF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2BFA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2BFA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2BFA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2BFA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2BFA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2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2BFA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2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2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E2B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B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2BF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2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F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2B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2BFA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2B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2BFA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B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2B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2BFA"/>
  </w:style>
  <w:style w:type="paragraph" w:styleId="TOAHeading">
    <w:name w:val="toa heading"/>
    <w:basedOn w:val="Normal"/>
    <w:next w:val="Normal"/>
    <w:uiPriority w:val="99"/>
    <w:semiHidden/>
    <w:unhideWhenUsed/>
    <w:rsid w:val="000E2B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2B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2BF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2BF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2BF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2B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2BF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2BF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2BF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2BF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BFA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289</Words>
  <Characters>1666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4</cp:revision>
  <cp:lastPrinted>2026-03-13T21:16:00Z</cp:lastPrinted>
  <dcterms:created xsi:type="dcterms:W3CDTF">2026-04-02T14:16:00Z</dcterms:created>
  <dcterms:modified xsi:type="dcterms:W3CDTF">2026-04-02T14:35:00Z</dcterms:modified>
</cp:coreProperties>
</file>